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ubhavkogb4wf" w:id="0"/>
      <w:bookmarkEnd w:id="0"/>
      <w:r w:rsidDel="00000000" w:rsidR="00000000" w:rsidRPr="00000000">
        <w:rPr>
          <w:rtl w:val="0"/>
        </w:rPr>
        <w:t xml:space="preserve">Nous avons rejoint la marque collective : HISSEZ HAUTS 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Nous sommes heureux de partager notre engagement au sein de HISSEZ HAUTS, la marque collective qui valorise la filière et les produits aquatiques des Hauts-de-France.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Pourquoi rejoindre HISSEZ HAUTS ?</w:t>
        <w:br w:type="textWrapping"/>
        <w:t xml:space="preserve">Parce que HISSEZ HAUTS incarne une dynamique collective unique : une filière unie, réactive et coordonnée, qui garantit fraîcheur, qualité et fiabilité des produits. La marque porte également des valeurs fortes auxquelles nous sommes profondément attachés : traçabilité maîtrisée, valorisation de nos savoir-faire et de nos métiers, responsabilité et soutien actif au maintien et au développement de l’emploi local.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En devenant adhérents, nous participons à un projet ambitieux qui vise à hisser plus haut l’excellence des produits de notre région. Cette démarche renforcera la visibilité de notre entreprise, mettra en lumière nos savoir-faire et nous intégrera pleinement dans une communauté d’acteurs engagés pour la valorisation de nos produits. </w:t>
      </w:r>
    </w:p>
    <w:p w:rsidR="00000000" w:rsidDel="00000000" w:rsidP="00000000" w:rsidRDefault="00000000" w:rsidRPr="00000000" w14:paraId="00000007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rPr/>
      </w:pPr>
      <w:bookmarkStart w:colFirst="0" w:colLast="0" w:name="_jrxjdk51zzw1" w:id="1"/>
      <w:bookmarkEnd w:id="1"/>
      <w:r w:rsidDel="00000000" w:rsidR="00000000" w:rsidRPr="00000000">
        <w:rPr>
          <w:rtl w:val="0"/>
        </w:rPr>
        <w:t xml:space="preserve">Une dynamique collective structurante</w:t>
      </w:r>
    </w:p>
    <w:p w:rsidR="00000000" w:rsidDel="00000000" w:rsidP="00000000" w:rsidRDefault="00000000" w:rsidRPr="00000000" w14:paraId="00000009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  <w:t xml:space="preserve">Ce qui fait la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singularité </w:t>
      </w:r>
      <w:r w:rsidDel="00000000" w:rsidR="00000000" w:rsidRPr="00000000">
        <w:rPr>
          <w:rtl w:val="0"/>
        </w:rPr>
        <w:t xml:space="preserve">de cette marque collective, c’est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la coordination entre tous les maillons de la filière : pêcheurs, aquaculteurs, transformateurs, logisticiens, distributeurs.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Chacun y apporte ses compétences dans un esprit de coopération.</w:t>
      </w:r>
    </w:p>
    <w:p w:rsidR="00000000" w:rsidDel="00000000" w:rsidP="00000000" w:rsidRDefault="00000000" w:rsidRPr="00000000" w14:paraId="0000000A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Cette synergie assure une organisation réactive, fiable et intégrée, garantissant aux consommateurs des produits frais, réguliers et de qualité.</w:t>
      </w:r>
    </w:p>
    <w:p w:rsidR="00000000" w:rsidDel="00000000" w:rsidP="00000000" w:rsidRDefault="00000000" w:rsidRPr="00000000" w14:paraId="0000000C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1"/>
        <w:rPr/>
      </w:pPr>
      <w:bookmarkStart w:colFirst="0" w:colLast="0" w:name="_rts7l1dv1hbf" w:id="2"/>
      <w:bookmarkEnd w:id="2"/>
      <w:r w:rsidDel="00000000" w:rsidR="00000000" w:rsidRPr="00000000">
        <w:rPr>
          <w:rtl w:val="0"/>
        </w:rPr>
        <w:t xml:space="preserve">Ce que cela signifie pour notre entreprise</w:t>
      </w:r>
    </w:p>
    <w:p w:rsidR="00000000" w:rsidDel="00000000" w:rsidP="00000000" w:rsidRDefault="00000000" w:rsidRPr="00000000" w14:paraId="0000000E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  <w:t xml:space="preserve">Pour nous, r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ejoindre HISSEZ HAUTS c’est 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affirmer notre volonté de travailler en transparence avec les acteurs de la filière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participer à une dynamique qui valorise nos métiers et renforce l’attractivité du territoire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mettre en </w:t>
      </w:r>
      <w:r w:rsidDel="00000000" w:rsidR="00000000" w:rsidRPr="00000000">
        <w:rPr>
          <w:rtl w:val="0"/>
        </w:rPr>
        <w:t xml:space="preserve">lumière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nos </w:t>
      </w:r>
      <w:r w:rsidDel="00000000" w:rsidR="00000000" w:rsidRPr="00000000">
        <w:rPr>
          <w:rtl w:val="0"/>
        </w:rPr>
        <w:t xml:space="preserve">savoir-faire et nos métiers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  <w:r w:rsidDel="00000000" w:rsidR="00000000" w:rsidRPr="00000000">
        <w:rPr>
          <w:rtl w:val="0"/>
        </w:rPr>
        <w:t xml:space="preserve">grâce à la notoriété d’une marque reconnue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1"/>
        <w:rPr/>
      </w:pPr>
      <w:bookmarkStart w:colFirst="0" w:colLast="0" w:name="_o5zw3obaim04" w:id="3"/>
      <w:bookmarkEnd w:id="3"/>
      <w:r w:rsidDel="00000000" w:rsidR="00000000" w:rsidRPr="00000000">
        <w:rPr>
          <w:rtl w:val="0"/>
        </w:rPr>
        <w:t xml:space="preserve">Des outils disponibles dans l’espace adhérents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Grâce à notre engagement, nous bénéficierons de différents outils et actions de communication (outils de stand et de visibilité, campagne de communication en point de vente, affiches…)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Un espace adhérent dédié est également mis à notre disposition sur le site web d’HISSEZ HAUTS. Vous y trouverez notamment des modèles type de mails de présentation de la marque, des contenus prêts à l’emploi pour les réseaux sociaux ainsi que des visuels dédiés, mais également une image que vous pouvez ajouter à votre de signature mail. Ces documents sont mis à votre disposition afin de vous permettre de valoriser notre engagement et de devenir pleinement ambassadeurs de cette belle marque collective. </w:t>
      </w:r>
    </w:p>
    <w:p w:rsidR="00000000" w:rsidDel="00000000" w:rsidP="00000000" w:rsidRDefault="00000000" w:rsidRPr="00000000" w14:paraId="00000017">
      <w:pPr>
        <w:pStyle w:val="Heading1"/>
        <w:rPr/>
      </w:pPr>
      <w:bookmarkStart w:colFirst="0" w:colLast="0" w:name="_5tnziae2zx2n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rPr/>
      </w:pPr>
      <w:bookmarkStart w:colFirst="0" w:colLast="0" w:name="_hz170q8fm7gy" w:id="5"/>
      <w:bookmarkEnd w:id="5"/>
      <w:r w:rsidDel="00000000" w:rsidR="00000000" w:rsidRPr="00000000">
        <w:rPr>
          <w:rtl w:val="0"/>
        </w:rPr>
        <w:t xml:space="preserve">Une démarche qui a du sens</w:t>
      </w:r>
    </w:p>
    <w:p w:rsidR="00000000" w:rsidDel="00000000" w:rsidP="00000000" w:rsidRDefault="00000000" w:rsidRPr="00000000" w14:paraId="00000019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HISSEZ HAUTS est une démarche de progrès et de valorisation collective, qui donne du sens à nos actions et à nos ambitions.</w:t>
        <w:br w:type="textWrapping"/>
        <w:t xml:space="preserve">Nous sommes fiers de contribuer à cette aventure et de porter, aux côtés des autres adhérents, la performance de notre filière et la qualité des produits aquatiques des Hauts-de-France.</w:t>
      </w:r>
    </w:p>
    <w:p w:rsidR="00000000" w:rsidDel="00000000" w:rsidP="00000000" w:rsidRDefault="00000000" w:rsidRPr="00000000" w14:paraId="0000001A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</w:pPr>
    <w:rPr>
      <w:rFonts w:ascii="Montserrat SemiBold" w:cs="Montserrat SemiBold" w:eastAsia="Montserrat SemiBold" w:hAnsi="Montserrat SemiBold"/>
      <w:sz w:val="26"/>
      <w:szCs w:val="2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</w:pPr>
    <w:rPr>
      <w:rFonts w:ascii="Montserrat" w:cs="Montserrat" w:eastAsia="Montserrat" w:hAnsi="Montserrat"/>
      <w:b w:val="1"/>
      <w:bCs w:val="1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SemiBold-regular.ttf"/><Relationship Id="rId2" Type="http://schemas.openxmlformats.org/officeDocument/2006/relationships/font" Target="fonts/MontserratSemiBold-bold.ttf"/><Relationship Id="rId3" Type="http://schemas.openxmlformats.org/officeDocument/2006/relationships/font" Target="fonts/MontserratSemiBold-italic.ttf"/><Relationship Id="rId4" Type="http://schemas.openxmlformats.org/officeDocument/2006/relationships/font" Target="fonts/MontserratSemiBold-boldItalic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